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spacing w:before="60" w:after="60"/>
        <w:rPr>
          <w:rFonts w:ascii="Garamond" w:hAnsi="Garamond" w:eastAsia="Times New Roman" w:cs="Garamond"/>
          <w:color w:val="00000A"/>
          <w:sz w:val="22"/>
          <w:szCs w:val="22"/>
          <w:lang w:val="fr-BE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BE" w:eastAsia="fr-FR" w:bidi="ar-SA"/>
        </w:rPr>
      </w:r>
    </w:p>
    <w:p>
      <w:pPr>
        <w:pStyle w:val="Corpsdetexte"/>
        <w:rPr>
          <w:rFonts w:ascii="Garamond" w:hAnsi="Garamond" w:eastAsia="Times New Roman" w:cs="Garamond"/>
          <w:color w:val="0000CC"/>
          <w:sz w:val="22"/>
          <w:szCs w:val="22"/>
          <w:lang w:val="fr-BE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BE" w:eastAsia="fr-FR" w:bidi="ar-SA"/>
        </w:rPr>
      </w:r>
    </w:p>
    <w:p>
      <w:pPr>
        <w:pStyle w:val="Corpsdetexte"/>
        <w:rPr/>
      </w:pPr>
      <w:r>
        <w:rPr>
          <w:rFonts w:cs="Garamond"/>
          <w:color w:val="0000CC"/>
          <w:sz w:val="22"/>
          <w:szCs w:val="22"/>
          <w:lang w:val="fr-BE"/>
        </w:rPr>
        <w:t xml:space="preserve">                                                                                                                           </w:t>
      </w:r>
      <w:r>
        <w:rPr>
          <w:rFonts w:cs="Garamond"/>
          <w:color w:val="0000CC"/>
          <w:sz w:val="22"/>
          <w:szCs w:val="22"/>
          <w:lang w:val="fr-BE"/>
        </w:rPr>
        <w:t>Page 1/2</w:t>
      </w:r>
    </w:p>
    <w:tbl>
      <w:tblPr>
        <w:tblW w:w="9638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42" w:type="dxa"/>
          <w:bottom w:w="0" w:type="dxa"/>
          <w:right w:w="70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Titre3"/>
              <w:spacing w:lineRule="atLeast" w:line="200" w:before="120" w:after="120"/>
              <w:jc w:val="center"/>
              <w:rPr/>
            </w:pPr>
            <w:r>
              <w:rPr>
                <w:rFonts w:cs="Times New Roman"/>
                <w:color w:val="0000CC"/>
                <w:sz w:val="28"/>
                <w:szCs w:val="28"/>
              </w:rPr>
              <w:t>CONVENTION DE PARTENARIAT COMMERCIAL</w:t>
            </w:r>
          </w:p>
        </w:tc>
      </w:tr>
    </w:tbl>
    <w:p>
      <w:pPr>
        <w:pStyle w:val="Corpsdetexte"/>
        <w:rPr>
          <w:rFonts w:ascii="Garamond" w:hAnsi="Garamond" w:eastAsia="Times New Roman" w:cs="Garamond"/>
          <w:color w:val="0000CC"/>
          <w:sz w:val="22"/>
          <w:szCs w:val="22"/>
          <w:lang w:val="fr-BE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BE" w:eastAsia="fr-FR" w:bidi="ar-SA"/>
        </w:rPr>
      </w:r>
    </w:p>
    <w:p>
      <w:pPr>
        <w:pStyle w:val="Corpsdetexte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CC"/>
          <w:sz w:val="30"/>
          <w:szCs w:val="30"/>
          <w:u w:val="single"/>
        </w:rPr>
        <w:t>Entre les soussignés :</w:t>
      </w:r>
    </w:p>
    <w:p>
      <w:pPr>
        <w:pStyle w:val="Normal"/>
        <w:jc w:val="center"/>
        <w:rPr/>
      </w:pPr>
      <w:r>
        <w:rPr>
          <w:rFonts w:cs="Times New Roman"/>
          <w:b w:val="false"/>
          <w:bCs w:val="false"/>
          <w:color w:val="0000CC"/>
        </w:rPr>
        <w:t xml:space="preserve">Entre d'une part la SAS MEMO PHARMA EXPORT </w:t>
      </w:r>
    </w:p>
    <w:p>
      <w:pPr>
        <w:pStyle w:val="Normal"/>
        <w:jc w:val="center"/>
        <w:rPr/>
      </w:pPr>
      <w:r>
        <w:rPr>
          <w:rFonts w:cs="Times New Roman"/>
          <w:b w:val="false"/>
          <w:bCs w:val="false"/>
          <w:color w:val="0000CC"/>
        </w:rPr>
        <w:t xml:space="preserve">sise 14, avenue de l'Etang 84000 </w:t>
      </w:r>
      <w:r>
        <w:rPr>
          <w:rFonts w:cs="Times New Roman"/>
          <w:b/>
          <w:bCs/>
          <w:color w:val="0000CC"/>
        </w:rPr>
        <w:t>Avignon (France)</w:t>
      </w:r>
    </w:p>
    <w:p>
      <w:pPr>
        <w:pStyle w:val="Normal"/>
        <w:jc w:val="center"/>
        <w:rPr/>
      </w:pPr>
      <w:r>
        <w:rPr>
          <w:rFonts w:cs="Times New Roman"/>
          <w:b/>
          <w:bCs/>
          <w:color w:val="0000CC"/>
        </w:rPr>
        <w:t>N° SIREN 421 352 428</w:t>
      </w:r>
    </w:p>
    <w:p>
      <w:pPr>
        <w:pStyle w:val="Normal"/>
        <w:jc w:val="center"/>
        <w:rPr/>
      </w:pPr>
      <w:r>
        <w:rPr>
          <w:rFonts w:cs="Times New Roman"/>
          <w:b w:val="false"/>
          <w:bCs w:val="false"/>
          <w:color w:val="0000CC"/>
        </w:rPr>
        <w:t>dirigée par Monsieur Aristide AMONDJI Président de la SAS</w:t>
      </w:r>
    </w:p>
    <w:p>
      <w:pPr>
        <w:pStyle w:val="Normal"/>
        <w:jc w:val="center"/>
        <w:rPr>
          <w:rFonts w:ascii="Garamond" w:hAnsi="Garamond" w:eastAsia="Times New Roman" w:cs="Times New Roman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Times New Roman"/>
          <w:color w:val="00000A"/>
          <w:sz w:val="22"/>
          <w:szCs w:val="22"/>
          <w:lang w:val="fr-FR" w:eastAsia="fr-FR" w:bidi="ar-SA"/>
        </w:rPr>
      </w:r>
    </w:p>
    <w:p>
      <w:pPr>
        <w:pStyle w:val="Normal"/>
        <w:jc w:val="center"/>
        <w:rPr/>
      </w:pPr>
      <w:r>
        <w:rPr>
          <w:rFonts w:cs="Times New Roman"/>
          <w:b w:val="false"/>
          <w:bCs w:val="false"/>
          <w:color w:val="0000CC"/>
        </w:rPr>
        <w:t>Et d'autre part  la PHARMACIE MODERNE</w:t>
      </w:r>
    </w:p>
    <w:p>
      <w:pPr>
        <w:pStyle w:val="Normal"/>
        <w:jc w:val="center"/>
        <w:rPr/>
      </w:pPr>
      <w:r>
        <w:rPr>
          <w:rFonts w:cs="Times New Roman"/>
          <w:b w:val="false"/>
          <w:bCs w:val="false"/>
          <w:color w:val="0000CC"/>
        </w:rPr>
        <w:t xml:space="preserve">42, avenue libertad, </w:t>
      </w:r>
      <w:r>
        <w:rPr>
          <w:rFonts w:cs="Times New Roman"/>
          <w:b/>
          <w:bCs/>
          <w:color w:val="0000CC"/>
        </w:rPr>
        <w:t>Malabo (Guinée Equatoriale)</w:t>
      </w:r>
    </w:p>
    <w:p>
      <w:pPr>
        <w:pStyle w:val="Normal"/>
        <w:jc w:val="center"/>
        <w:rPr/>
      </w:pPr>
      <w:r>
        <w:rPr>
          <w:rFonts w:cs="Times New Roman"/>
          <w:b/>
          <w:bCs/>
          <w:color w:val="0000CC"/>
        </w:rPr>
        <w:t xml:space="preserve">N° SIREN </w:t>
      </w:r>
    </w:p>
    <w:p>
      <w:pPr>
        <w:pStyle w:val="Normal"/>
        <w:jc w:val="center"/>
        <w:rPr/>
      </w:pPr>
      <w:r>
        <w:rPr>
          <w:rFonts w:cs="Times New Roman"/>
          <w:b/>
          <w:bCs/>
          <w:color w:val="0000CC"/>
        </w:rPr>
        <w:t xml:space="preserve"> </w:t>
      </w:r>
      <w:r>
        <w:rPr>
          <w:rFonts w:cs="Times New Roman"/>
          <w:b w:val="false"/>
          <w:bCs w:val="false"/>
          <w:color w:val="0000CC"/>
        </w:rPr>
        <w:t>propriété de Monsieur Louis-Philippe KAMDEM</w:t>
      </w:r>
      <w:r>
        <w:rPr>
          <w:rFonts w:cs="Times New Roman"/>
          <w:b/>
          <w:bCs/>
          <w:color w:val="0000CC"/>
        </w:rPr>
        <w:t xml:space="preserve"> </w:t>
      </w:r>
      <w:r>
        <w:rPr>
          <w:rFonts w:cs="Times New Roman"/>
          <w:b w:val="false"/>
          <w:bCs w:val="false"/>
          <w:color w:val="0000CC"/>
        </w:rPr>
        <w:t>FONDJO</w:t>
      </w:r>
    </w:p>
    <w:p>
      <w:pPr>
        <w:pStyle w:val="Normal"/>
        <w:jc w:val="center"/>
        <w:rPr/>
      </w:pPr>
      <w:r>
        <w:rPr>
          <w:rFonts w:cs="Times New Roman"/>
          <w:b w:val="false"/>
          <w:bCs w:val="false"/>
          <w:color w:val="0000CC"/>
        </w:rPr>
        <w:t>Pharmacien Titulaire</w:t>
      </w:r>
    </w:p>
    <w:p>
      <w:pPr>
        <w:pStyle w:val="Normal"/>
        <w:jc w:val="center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CC"/>
          <w:sz w:val="24"/>
          <w:szCs w:val="24"/>
        </w:rPr>
        <w:t>Il a été convenu et arrêté ce qui suit 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2"/>
          <w:szCs w:val="22"/>
          <w:lang w:val="fr-FR" w:eastAsia="fr-FR" w:bidi="ar-SA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CC"/>
          <w:lang w:val="fr-BE"/>
        </w:rPr>
        <w:t xml:space="preserve">I - </w:t>
      </w:r>
      <w:r>
        <w:rPr>
          <w:rFonts w:cs="Times New Roman"/>
          <w:b/>
          <w:color w:val="0000CC"/>
          <w:lang w:val="fr-BE"/>
        </w:rPr>
        <w:t>OBJET DE LA CONVENTION</w:t>
      </w:r>
    </w:p>
    <w:p>
      <w:pPr>
        <w:pStyle w:val="Normal"/>
        <w:rPr/>
      </w:pPr>
      <w:r>
        <w:rPr>
          <w:color w:val="0000CC"/>
          <w:lang w:val="fr-BE"/>
        </w:rPr>
        <w:t xml:space="preserve">Cette convention est destinée à régir de la manière la plus complète possible la relation de partenariat conclue entre </w:t>
      </w:r>
      <w:r>
        <w:rPr>
          <w:b/>
          <w:bCs/>
          <w:color w:val="0000CC"/>
          <w:lang w:val="fr-BE"/>
        </w:rPr>
        <w:t>Memo Pharma Export</w:t>
      </w:r>
      <w:r>
        <w:rPr>
          <w:color w:val="0000CC"/>
          <w:lang w:val="fr-BE"/>
        </w:rPr>
        <w:t xml:space="preserve"> et la </w:t>
      </w:r>
      <w:r>
        <w:rPr>
          <w:b/>
          <w:bCs/>
          <w:color w:val="0000CC"/>
          <w:lang w:val="fr-BE"/>
        </w:rPr>
        <w:t>Pharmacie</w:t>
      </w:r>
      <w:r>
        <w:rPr>
          <w:color w:val="0000CC"/>
          <w:lang w:val="fr-BE"/>
        </w:rPr>
        <w:t xml:space="preserve"> </w:t>
      </w:r>
      <w:r>
        <w:rPr>
          <w:b/>
          <w:bCs/>
          <w:color w:val="0000CC"/>
          <w:lang w:val="fr-BE"/>
        </w:rPr>
        <w:t>Moderne</w:t>
      </w:r>
      <w:r>
        <w:rPr>
          <w:color w:val="0000CC"/>
          <w:lang w:val="fr-BE"/>
        </w:rPr>
        <w:t xml:space="preserve"> en vue principalement pour Memo Export de</w:t>
      </w:r>
      <w:r>
        <w:rPr>
          <w:i/>
          <w:color w:val="0000CC"/>
          <w:lang w:val="fr-BE"/>
        </w:rPr>
        <w:t xml:space="preserve"> fournir les médicaments que la pharmacie Moderne lui commande. </w:t>
      </w:r>
    </w:p>
    <w:p>
      <w:pPr>
        <w:pStyle w:val="Normal"/>
        <w:rPr/>
      </w:pPr>
      <w:r>
        <w:rPr>
          <w:rFonts w:cs="Times New Roman"/>
          <w:color w:val="0000CC"/>
          <w:lang w:val="fr-BE"/>
        </w:rPr>
        <w:t>Elle précise de façon non exhaustive les droits et les obligations principaux des deux cocontractants, étant entendu que ceux-ci peuvent évoluer au fil du temps, l’objectif principal étant que le partenariat qui unit les deux parties se développe au maximum et dans le sens des intérêts de chacun.</w:t>
      </w:r>
    </w:p>
    <w:p>
      <w:pPr>
        <w:pStyle w:val="Normal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rPr/>
      </w:pPr>
      <w:r>
        <w:rPr>
          <w:b/>
          <w:color w:val="0000CC"/>
          <w:lang w:val="fr-BE"/>
        </w:rPr>
        <w:t>II - OBLIGATIONS DU FOURNISSEUR</w:t>
      </w:r>
    </w:p>
    <w:p>
      <w:pPr>
        <w:pStyle w:val="Normal"/>
        <w:rPr/>
      </w:pPr>
      <w:r>
        <w:rPr>
          <w:color w:val="0000CC"/>
          <w:lang w:val="fr-BE"/>
        </w:rPr>
        <w:t>D’une manière générale</w:t>
      </w:r>
      <w:r>
        <w:rPr>
          <w:i/>
          <w:color w:val="0000CC"/>
          <w:lang w:val="fr-BE"/>
        </w:rPr>
        <w:t xml:space="preserve"> MEMO PHARMA EXPORT </w:t>
      </w:r>
      <w:r>
        <w:rPr>
          <w:color w:val="0000CC"/>
          <w:lang w:val="fr-BE"/>
        </w:rPr>
        <w:t xml:space="preserve">s’engage à fournir au partenaire les médicaments demandés. </w:t>
      </w:r>
    </w:p>
    <w:p>
      <w:pPr>
        <w:pStyle w:val="Titre1"/>
        <w:tabs>
          <w:tab w:val="left" w:pos="567" w:leader="none"/>
          <w:tab w:val="left" w:pos="720" w:leader="none"/>
        </w:tabs>
        <w:spacing w:lineRule="atLeast" w:line="22"/>
        <w:ind w:left="0" w:hanging="0"/>
        <w:rPr>
          <w:rFonts w:ascii="Garamond" w:hAnsi="Garamond" w:eastAsia="Times New Roman" w:cs="Garamond"/>
          <w:b/>
          <w:b/>
          <w:bCs/>
          <w:color w:val="0000CC"/>
          <w:sz w:val="22"/>
          <w:szCs w:val="22"/>
          <w:u w:val="single"/>
          <w:lang w:val="fr-FR" w:eastAsia="fr-FR" w:bidi="ar-SA"/>
        </w:rPr>
      </w:pPr>
      <w:r>
        <w:rPr>
          <w:rFonts w:eastAsia="Times New Roman" w:cs="Garamond"/>
          <w:b/>
          <w:bCs/>
          <w:color w:val="0000CC"/>
          <w:sz w:val="22"/>
          <w:szCs w:val="22"/>
          <w:u w:val="single"/>
          <w:lang w:val="fr-FR" w:eastAsia="fr-FR" w:bidi="ar-SA"/>
        </w:rPr>
      </w:r>
    </w:p>
    <w:p>
      <w:pPr>
        <w:pStyle w:val="Titre1"/>
        <w:tabs>
          <w:tab w:val="left" w:pos="567" w:leader="none"/>
          <w:tab w:val="left" w:pos="720" w:leader="none"/>
        </w:tabs>
        <w:spacing w:lineRule="atLeast" w:line="22"/>
        <w:ind w:left="0" w:hanging="0"/>
        <w:rPr>
          <w:i w:val="false"/>
          <w:i w:val="false"/>
          <w:iCs w:val="false"/>
        </w:rPr>
      </w:pPr>
      <w:r>
        <w:rPr>
          <w:rFonts w:cs="Times New Roman"/>
          <w:color w:val="0000CC"/>
          <w:u w:val="none"/>
          <w:lang w:val="fr-BE"/>
        </w:rPr>
        <w:t>III - OBLIGATIONS DU PARTENAIRE</w:t>
      </w:r>
    </w:p>
    <w:p>
      <w:pPr>
        <w:pStyle w:val="Titre1"/>
        <w:tabs>
          <w:tab w:val="left" w:pos="567" w:leader="none"/>
          <w:tab w:val="left" w:pos="720" w:leader="none"/>
        </w:tabs>
        <w:spacing w:lineRule="atLeast" w:line="22"/>
        <w:ind w:left="0" w:hanging="0"/>
        <w:rPr/>
      </w:pPr>
      <w:r>
        <w:rPr>
          <w:rFonts w:cs="Times New Roman"/>
          <w:b w:val="false"/>
          <w:bCs w:val="false"/>
          <w:i w:val="false"/>
          <w:iCs w:val="false"/>
          <w:color w:val="0000CC"/>
          <w:u w:val="none"/>
          <w:lang w:val="fr-BE"/>
        </w:rPr>
        <w:t xml:space="preserve">Le pharmacien responsable de </w:t>
      </w:r>
      <w:r>
        <w:rPr>
          <w:rFonts w:cs="Times New Roman"/>
          <w:b w:val="false"/>
          <w:bCs w:val="false"/>
          <w:i/>
          <w:iCs/>
          <w:color w:val="0000CC"/>
          <w:u w:val="none"/>
          <w:lang w:val="fr-BE"/>
        </w:rPr>
        <w:t>LA PHARMACIE MODERNE</w:t>
      </w:r>
      <w:r>
        <w:rPr>
          <w:rFonts w:cs="Times New Roman"/>
          <w:b w:val="false"/>
          <w:bCs w:val="false"/>
          <w:color w:val="0000CC"/>
          <w:u w:val="none"/>
          <w:lang w:val="fr-BE"/>
        </w:rPr>
        <w:t xml:space="preserve"> s’engage en contrepartie à payer au fournisseur les factures correspondant aux médicaments envoyés.</w:t>
      </w:r>
    </w:p>
    <w:p>
      <w:pPr>
        <w:pStyle w:val="Normal"/>
        <w:rPr>
          <w:rFonts w:ascii="Garamond" w:hAnsi="Garamond" w:eastAsia="Times New Roman" w:cs="Garamond"/>
          <w:b w:val="false"/>
          <w:b w:val="false"/>
          <w:bCs w:val="false"/>
          <w:color w:val="0000CC"/>
          <w:sz w:val="22"/>
          <w:szCs w:val="22"/>
          <w:u w:val="none"/>
          <w:lang w:val="fr-FR" w:eastAsia="fr-FR" w:bidi="ar-SA"/>
        </w:rPr>
      </w:pPr>
      <w:r>
        <w:rPr>
          <w:rFonts w:eastAsia="Times New Roman" w:cs="Garamond"/>
          <w:b w:val="false"/>
          <w:bCs w:val="false"/>
          <w:color w:val="0000CC"/>
          <w:sz w:val="22"/>
          <w:szCs w:val="22"/>
          <w:u w:val="none"/>
          <w:lang w:val="fr-FR" w:eastAsia="fr-FR" w:bidi="ar-SA"/>
        </w:rPr>
      </w:r>
    </w:p>
    <w:p>
      <w:pPr>
        <w:pStyle w:val="Normal"/>
        <w:rPr/>
      </w:pPr>
      <w:r>
        <w:rPr>
          <w:rFonts w:cs="Times New Roman"/>
          <w:b/>
          <w:bCs/>
          <w:color w:val="0000CC"/>
          <w:lang w:val="fr-BE"/>
        </w:rPr>
        <w:t>VI - DUREE DE LA CONVENTION</w:t>
      </w:r>
    </w:p>
    <w:p>
      <w:pPr>
        <w:pStyle w:val="Normal"/>
        <w:spacing w:lineRule="atLeast" w:line="22"/>
        <w:rPr/>
      </w:pPr>
      <w:r>
        <w:rPr>
          <w:rFonts w:cs="Times New Roman"/>
          <w:color w:val="0000CC"/>
          <w:lang w:val="fr-BE"/>
        </w:rPr>
        <w:t>Le présent partenariat conclu entre MEMO PHARMA EXPORT et la PHARMACIE MODERNE a débuté le 01/01/2022 et s’achèvera de plein droit et sans formalité le 30/01/2024.</w:t>
      </w:r>
    </w:p>
    <w:p>
      <w:pPr>
        <w:pStyle w:val="Normal"/>
        <w:spacing w:lineRule="atLeast" w:line="22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lineRule="atLeast" w:line="22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lineRule="atLeast" w:line="22"/>
        <w:rPr/>
      </w:pPr>
      <w:r>
        <w:rPr>
          <w:color w:val="0000CC"/>
        </w:rPr>
        <w:t xml:space="preserve">                                                                                                                           </w:t>
      </w:r>
      <w:r>
        <w:rPr>
          <w:color w:val="0000CC"/>
        </w:rPr>
        <w:t>Page 2/2</w:t>
      </w:r>
    </w:p>
    <w:p>
      <w:pPr>
        <w:pStyle w:val="Normal"/>
        <w:spacing w:lineRule="atLeast" w:line="22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lineRule="atLeast" w:line="22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lineRule="atLeast" w:line="22"/>
        <w:rPr>
          <w:rFonts w:cs="Times New Roman"/>
          <w:b/>
          <w:b/>
          <w:bCs/>
          <w:lang w:val="fr-BE"/>
        </w:rPr>
      </w:pPr>
      <w:r>
        <w:rPr>
          <w:rFonts w:cs="Times New Roman"/>
          <w:b/>
          <w:bCs/>
          <w:color w:val="0000CC"/>
          <w:lang w:val="fr-BE"/>
        </w:rPr>
        <w:t>V - RESILIATION</w:t>
      </w:r>
    </w:p>
    <w:p>
      <w:pPr>
        <w:pStyle w:val="Normal"/>
        <w:spacing w:lineRule="atLeast" w:line="22"/>
        <w:rPr/>
      </w:pPr>
      <w:r>
        <w:rPr>
          <w:rFonts w:cs="Times New Roman"/>
          <w:color w:val="0000CC"/>
          <w:lang w:val="fr-BE"/>
        </w:rPr>
        <w:t>Chacune des parties pourra  résilier la convention, de plein droit, à tout moment et sans préavis, au cas où l’autre partie manquerait gravement à ses obligations contractuelles. Cette résiliation devra être précédée d’une mise en demeure par lettre recommandée restée sans effet durant 30 jours calendaires.</w:t>
      </w:r>
      <w:r>
        <w:rPr>
          <w:color w:val="0000CC"/>
        </w:rPr>
        <w:t xml:space="preserve">                                                                                                                    </w:t>
      </w:r>
    </w:p>
    <w:p>
      <w:pPr>
        <w:pStyle w:val="Normal"/>
        <w:spacing w:lineRule="atLeast" w:line="22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lineRule="atLeast" w:line="22"/>
        <w:rPr>
          <w:rFonts w:cs="Times New Roman"/>
          <w:b/>
          <w:b/>
          <w:bCs/>
          <w:lang w:val="fr-BE"/>
        </w:rPr>
      </w:pPr>
      <w:r>
        <w:rPr>
          <w:rFonts w:cs="Times New Roman"/>
          <w:b/>
          <w:bCs/>
          <w:color w:val="0000CC"/>
          <w:lang w:val="fr-BE"/>
        </w:rPr>
        <w:t>VI - MODIFICATIONS</w:t>
      </w:r>
    </w:p>
    <w:p>
      <w:pPr>
        <w:pStyle w:val="Normal"/>
        <w:spacing w:lineRule="atLeast" w:line="22"/>
        <w:rPr>
          <w:rFonts w:cs="Times New Roman"/>
          <w:lang w:val="fr-BE"/>
        </w:rPr>
      </w:pPr>
      <w:r>
        <w:rPr>
          <w:rFonts w:cs="Times New Roman"/>
          <w:color w:val="0000CC"/>
          <w:lang w:val="fr-BE"/>
        </w:rPr>
        <w:t>A la demande de l’une ou l’autre partie, des modifications pourront être apportées à la présente convention moyennant accord écrit entre les parties. Ces modifications seront considérées comme étant des modalités complémentaires de la présente convention et en feront partie intégrante.</w:t>
      </w:r>
    </w:p>
    <w:p>
      <w:pPr>
        <w:pStyle w:val="Normal"/>
        <w:spacing w:lineRule="atLeast" w:line="22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lineRule="atLeast" w:line="22"/>
        <w:rPr>
          <w:rFonts w:cs="Times New Roman"/>
          <w:b/>
          <w:b/>
          <w:bCs/>
          <w:lang w:val="fr-BE"/>
        </w:rPr>
      </w:pPr>
      <w:r>
        <w:rPr>
          <w:rFonts w:cs="Times New Roman"/>
          <w:b/>
          <w:bCs/>
          <w:color w:val="0000CC"/>
          <w:lang w:val="fr-BE"/>
        </w:rPr>
        <w:t>VII : CONFIDENTIALITE</w:t>
      </w:r>
    </w:p>
    <w:p>
      <w:pPr>
        <w:pStyle w:val="Normal"/>
        <w:spacing w:lineRule="atLeast" w:line="22"/>
        <w:rPr>
          <w:rFonts w:cs="Times New Roman"/>
          <w:lang w:val="fr-BE"/>
        </w:rPr>
      </w:pPr>
      <w:r>
        <w:rPr>
          <w:rFonts w:cs="Times New Roman"/>
          <w:color w:val="0000CC"/>
          <w:lang w:val="fr-BE"/>
        </w:rPr>
        <w:t>Chacune des parties s’engage à considérer les dispositions de la présente convention comme étant confidentielles et à ne pas les communiquer à des tiers sans l’accord exprès et écrit de l’autre partie.</w:t>
      </w:r>
    </w:p>
    <w:p>
      <w:pPr>
        <w:pStyle w:val="Normal"/>
        <w:spacing w:lineRule="atLeast" w:line="22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lineRule="atLeast" w:line="22"/>
        <w:rPr>
          <w:rFonts w:cs="Times New Roman"/>
          <w:b/>
          <w:b/>
          <w:bCs/>
          <w:lang w:val="fr-BE"/>
        </w:rPr>
      </w:pPr>
      <w:r>
        <w:rPr>
          <w:rFonts w:cs="Times New Roman"/>
          <w:b/>
          <w:bCs/>
          <w:color w:val="0000CC"/>
          <w:lang w:val="fr-BE"/>
        </w:rPr>
        <w:t>VIII : LITIGES</w:t>
      </w:r>
    </w:p>
    <w:p>
      <w:pPr>
        <w:pStyle w:val="Normal"/>
        <w:spacing w:lineRule="atLeast" w:line="22"/>
        <w:rPr/>
      </w:pPr>
      <w:r>
        <w:rPr>
          <w:rFonts w:cs="Times New Roman"/>
          <w:color w:val="0000CC"/>
        </w:rPr>
        <w:t>Les deux parties s’engagent à régler à l’amiable tout différend éventuel qui pourrait résulter de la présente convention. En cas d’échec le Tribunal de Commerce  de Vaucluse à 'Avignon (France) sera  seul compétent.</w:t>
      </w:r>
    </w:p>
    <w:p>
      <w:pPr>
        <w:pStyle w:val="Normal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rPr/>
      </w:pPr>
      <w:r>
        <w:rPr>
          <w:bCs/>
          <w:smallCaps/>
          <w:color w:val="0000CC"/>
        </w:rPr>
        <w:t>Fait à AVIG</w:t>
      </w:r>
      <w:bookmarkStart w:id="0" w:name="__DdeLink__99_53727038"/>
      <w:r>
        <w:rPr>
          <w:bCs/>
          <w:smallCaps/>
          <w:color w:val="0000CC"/>
        </w:rPr>
        <w:t>NO</w:t>
      </w:r>
      <w:bookmarkEnd w:id="0"/>
      <w:r>
        <w:rPr>
          <w:bCs/>
          <w:smallCaps/>
          <w:color w:val="0000CC"/>
        </w:rPr>
        <w:t xml:space="preserve">N le 29 juin 2022  en deux exemplaires originaux </w:t>
      </w:r>
    </w:p>
    <w:p>
      <w:pPr>
        <w:pStyle w:val="Normal"/>
        <w:spacing w:lineRule="atLeast" w:line="22"/>
        <w:rPr>
          <w:rFonts w:ascii="Garamond" w:hAnsi="Garamond" w:eastAsia="Times New Roman" w:cs="Garamond"/>
          <w:b/>
          <w:b/>
          <w:bCs/>
          <w:i/>
          <w:i/>
          <w:smallCaps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i/>
          <w:smallCaps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/>
      </w:pPr>
      <w:r>
        <w:rPr>
          <w:bCs/>
          <w:smallCaps/>
          <w:color w:val="0000CC"/>
        </w:rPr>
        <w:t xml:space="preserve">              </w:t>
      </w:r>
      <w:r>
        <w:rPr>
          <w:bCs/>
          <w:smallCaps/>
          <w:color w:val="0000CC"/>
        </w:rPr>
        <w:t>MEMO PHARMA EXPORT</w:t>
        <w:tab/>
        <w:tab/>
        <w:tab/>
        <w:t>PHARMACIE MODERNE</w:t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CC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CC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/>
      </w:pPr>
      <w:r>
        <w:rPr>
          <w:bCs/>
          <w:smallCaps/>
          <w:color w:val="0000CC"/>
        </w:rPr>
        <w:t xml:space="preserve">                   </w:t>
      </w:r>
      <w:r>
        <w:rPr>
          <w:bCs/>
          <w:smallCaps/>
          <w:color w:val="0000CC"/>
        </w:rPr>
        <w:t>Aristide amondji                                      Louis Philippe kamdem</w:t>
      </w:r>
    </w:p>
    <w:p>
      <w:pPr>
        <w:pStyle w:val="Normal"/>
        <w:spacing w:before="80" w:after="80"/>
        <w:jc w:val="left"/>
        <w:rPr/>
      </w:pPr>
      <w:r>
        <w:rPr>
          <w:bCs/>
          <w:smallCaps/>
          <w:color w:val="0000CC"/>
        </w:rPr>
        <w:t xml:space="preserve">President de la sas memo pharma export                  Pharmacien Titulaire                                      </w:t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b/>
          <w:b/>
          <w:bCs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b/>
          <w:b/>
          <w:bCs/>
          <w:color w:val="000099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99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>Je, soussigné, Docteur A</w:t>
      </w:r>
      <w:r>
        <w:rPr>
          <w:b/>
          <w:bCs/>
          <w:color w:val="000099"/>
        </w:rPr>
        <w:t>ristide AMONDJI</w:t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>Président de la SAS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99"/>
          <w:sz w:val="22"/>
          <w:szCs w:val="22"/>
          <w:lang w:val="fr-FR" w:eastAsia="fr-FR" w:bidi="ar-SA"/>
        </w:rPr>
      </w:pPr>
      <w:r>
        <w:rPr>
          <w:b/>
          <w:bCs/>
          <w:color w:val="000099"/>
        </w:rPr>
        <w:t>MEMO-PHARMA-EXPORT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99"/>
          <w:sz w:val="22"/>
          <w:szCs w:val="22"/>
          <w:lang w:val="fr-FR" w:eastAsia="fr-FR" w:bidi="ar-SA"/>
        </w:rPr>
      </w:pPr>
      <w:r>
        <w:rPr>
          <w:b/>
          <w:bCs/>
          <w:color w:val="000099"/>
        </w:rPr>
        <w:t xml:space="preserve">sise 14, Avenue de l'Etang – 84000 - 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99"/>
          <w:sz w:val="22"/>
          <w:szCs w:val="22"/>
          <w:lang w:val="fr-FR" w:eastAsia="fr-FR" w:bidi="ar-SA"/>
        </w:rPr>
      </w:pPr>
      <w:r>
        <w:rPr>
          <w:b/>
          <w:bCs/>
          <w:color w:val="000099"/>
        </w:rPr>
        <w:t>AVIGNON (France)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99"/>
          <w:sz w:val="22"/>
          <w:szCs w:val="22"/>
          <w:lang w:val="fr-FR" w:eastAsia="fr-FR" w:bidi="ar-SA"/>
        </w:rPr>
      </w:pPr>
      <w:r>
        <w:rPr>
          <w:b/>
          <w:bCs/>
          <w:color w:val="000099"/>
        </w:rPr>
        <w:t>certifie être en partenariat commercial pour la vente de médicaments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99"/>
          <w:sz w:val="22"/>
          <w:szCs w:val="22"/>
          <w:lang w:val="fr-FR" w:eastAsia="fr-FR" w:bidi="ar-SA"/>
        </w:rPr>
      </w:pPr>
      <w:r>
        <w:rPr>
          <w:b/>
          <w:bCs/>
          <w:color w:val="000099"/>
        </w:rPr>
        <w:t>avec la PHARMACIE MODERNE sise à MALABO (Guinée Equatoriale)</w:t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>42, Avenu</w:t>
      </w:r>
      <w:r>
        <w:rPr>
          <w:b/>
          <w:bCs/>
        </w:rPr>
        <w:t>e de la</w:t>
      </w:r>
      <w:r>
        <w:rPr>
          <w:b/>
          <w:bCs/>
          <w:color w:val="000099"/>
        </w:rPr>
        <w:t xml:space="preserve"> Libertad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color w:val="000099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99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>Attestation établie à la demande du Docteur KAMDEM FONDJO</w:t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>Pharmacien titulaire de la Pharmacie MODERNE à MALABO</w:t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>pour valoir et servir ce que de droit</w:t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 xml:space="preserve">Avignon, le </w:t>
      </w:r>
      <w:r>
        <w:rPr>
          <w:b/>
          <w:bCs/>
          <w:color w:val="000099"/>
        </w:rPr>
        <w:t xml:space="preserve">29 JUIN </w:t>
      </w:r>
      <w:r>
        <w:rPr>
          <w:b/>
          <w:bCs/>
          <w:color w:val="000099"/>
        </w:rPr>
        <w:t xml:space="preserve"> 202</w:t>
      </w:r>
      <w:r>
        <w:rPr>
          <w:b/>
          <w:bCs/>
          <w:color w:val="000099"/>
        </w:rPr>
        <w:t>2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/>
      </w:pPr>
      <w:r>
        <w:rPr>
          <w:b/>
          <w:bCs/>
          <w:color w:val="000099"/>
        </w:rPr>
        <w:t>A.</w:t>
      </w:r>
      <w:r>
        <w:rPr>
          <w:b/>
          <w:bCs/>
          <w:color w:val="000099"/>
        </w:rPr>
        <w:t>AMONDJI</w:t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b/>
          <w:b/>
          <w:bCs/>
          <w:color w:val="000099"/>
          <w:sz w:val="22"/>
          <w:szCs w:val="22"/>
          <w:lang w:val="fr-FR" w:eastAsia="fr-FR" w:bidi="ar-SA"/>
        </w:rPr>
      </w:pPr>
      <w:r>
        <w:rPr>
          <w:rFonts w:eastAsia="Times New Roman" w:cs="Garamond"/>
          <w:b/>
          <w:bCs/>
          <w:color w:val="000099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color w:val="000099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99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/>
        <w:t xml:space="preserve">                                                               </w:t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left"/>
        <w:rPr>
          <w:rFonts w:ascii="Garamond" w:hAnsi="Garamond" w:eastAsia="Times New Roman" w:cs="Garamond"/>
          <w:color w:val="00000A"/>
          <w:sz w:val="22"/>
          <w:szCs w:val="22"/>
          <w:lang w:val="fr-FR" w:eastAsia="fr-FR" w:bidi="ar-SA"/>
        </w:rPr>
      </w:pPr>
      <w:r>
        <w:rPr>
          <w:rFonts w:eastAsia="Times New Roman" w:cs="Garamond"/>
          <w:color w:val="00000A"/>
          <w:sz w:val="22"/>
          <w:szCs w:val="22"/>
          <w:lang w:val="fr-FR" w:eastAsia="fr-FR" w:bidi="ar-SA"/>
        </w:rPr>
      </w:r>
    </w:p>
    <w:p>
      <w:pPr>
        <w:pStyle w:val="Normal"/>
        <w:spacing w:before="80" w:after="8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footnote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lock Text" w:unhideWhenUsed="0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64" w:before="80" w:after="80"/>
      <w:jc w:val="both"/>
    </w:pPr>
    <w:rPr>
      <w:rFonts w:ascii="Garamond" w:hAnsi="Garamond" w:eastAsia="Times New Roman" w:cs="Garamond"/>
      <w:color w:val="00000A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 w:val="true"/>
      <w:tabs>
        <w:tab w:val="clear" w:pos="708"/>
        <w:tab w:val="left" w:pos="567" w:leader="none"/>
        <w:tab w:val="left" w:pos="720" w:leader="none"/>
      </w:tabs>
      <w:spacing w:before="120" w:after="120"/>
      <w:ind w:left="567" w:hanging="567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 w:val="true"/>
      <w:tabs>
        <w:tab w:val="clear" w:pos="708"/>
        <w:tab w:val="left" w:pos="240" w:leader="none"/>
        <w:tab w:val="right" w:pos="9639" w:leader="none"/>
      </w:tabs>
      <w:spacing w:before="120" w:after="120"/>
      <w:ind w:left="238" w:hanging="238"/>
      <w:jc w:val="left"/>
      <w:outlineLvl w:val="1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 w:val="true"/>
      <w:spacing w:before="60" w:after="60"/>
      <w:jc w:val="left"/>
      <w:outlineLvl w:val="2"/>
    </w:pPr>
    <w:rPr>
      <w:b/>
      <w:bCs/>
      <w:lang w:val="fr-B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 w:val="true"/>
      <w:spacing w:lineRule="atLeast" w:line="22" w:before="40" w:after="40"/>
      <w:outlineLvl w:val="3"/>
    </w:pPr>
    <w:rPr>
      <w:i/>
      <w:iCs/>
      <w:sz w:val="21"/>
      <w:szCs w:val="21"/>
      <w:lang w:val="fr-BE"/>
    </w:rPr>
  </w:style>
  <w:style w:type="character" w:styleId="DefaultParagraphFont" w:default="1">
    <w:name w:val="Default Paragraph Font"/>
    <w:uiPriority w:val="99"/>
    <w:qFormat/>
    <w:rPr/>
  </w:style>
  <w:style w:type="character" w:styleId="CorpsdetexteCar" w:customStyle="1">
    <w:name w:val="Corps de texte Car"/>
    <w:link w:val="Corpsdetexte"/>
    <w:uiPriority w:val="99"/>
    <w:semiHidden/>
    <w:qFormat/>
    <w:rPr>
      <w:rFonts w:ascii="Garamond" w:hAnsi="Garamond" w:eastAsia="Times New Roman" w:cs="Garamond"/>
    </w:rPr>
  </w:style>
  <w:style w:type="character" w:styleId="Titre1Car" w:customStyle="1">
    <w:name w:val="Titre 1 Car"/>
    <w:link w:val="Titre1"/>
    <w:uiPriority w:val="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itre2Car" w:customStyle="1">
    <w:name w:val="Titre 2 Car"/>
    <w:link w:val="Titre2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re3Car" w:customStyle="1">
    <w:name w:val="Titre 3 Car"/>
    <w:link w:val="Titre3"/>
    <w:uiPriority w:val="9"/>
    <w:semiHidden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1">
    <w:name w:val="Titre 4 Car"/>
    <w:link w:val="Titre4"/>
    <w:uiPriority w:val="9"/>
    <w:semiHidden/>
    <w:qFormat/>
    <w:rPr>
      <w:b/>
      <w:bCs/>
      <w:sz w:val="28"/>
      <w:szCs w:val="28"/>
    </w:rPr>
  </w:style>
  <w:style w:type="character" w:styleId="TitreCar" w:customStyle="1">
    <w:name w:val="Titre Car"/>
    <w:link w:val="Titre"/>
    <w:uiPriority w:val="10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oustitreCar" w:customStyle="1">
    <w:name w:val="Sous-titre Car"/>
    <w:link w:val="Sous-titre"/>
    <w:uiPriority w:val="11"/>
    <w:qFormat/>
    <w:rPr>
      <w:rFonts w:ascii="Cambria" w:hAnsi="Cambria" w:eastAsia="Times New Roman" w:cs="Times New Roman"/>
      <w:sz w:val="24"/>
      <w:szCs w:val="24"/>
    </w:rPr>
  </w:style>
  <w:style w:type="character" w:styleId="NotedebasdepageCar" w:customStyle="1">
    <w:name w:val="Note de bas de page Car"/>
    <w:link w:val="Notedebasdepage"/>
    <w:uiPriority w:val="99"/>
    <w:semiHidden/>
    <w:qFormat/>
    <w:rPr>
      <w:rFonts w:ascii="Garamond" w:hAnsi="Garamond" w:eastAsia="Times New Roman" w:cs="Garamond"/>
      <w:sz w:val="20"/>
      <w:szCs w:val="20"/>
    </w:rPr>
  </w:style>
  <w:style w:type="character" w:styleId="Corpsdetexte2Car" w:customStyle="1">
    <w:name w:val="Corps de texte 2 Car"/>
    <w:link w:val="Corpsdetexte2"/>
    <w:uiPriority w:val="99"/>
    <w:semiHidden/>
    <w:qFormat/>
    <w:rPr>
      <w:rFonts w:ascii="Garamond" w:hAnsi="Garamond" w:eastAsia="Times New Roman" w:cs="Garamond"/>
    </w:rPr>
  </w:style>
  <w:style w:type="character" w:styleId="TextedebullesCar" w:customStyle="1">
    <w:name w:val="Texte de bulles Car"/>
    <w:link w:val="Textedebulles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RTFNum21" w:customStyle="1">
    <w:name w:val="RTF_Num 2 1"/>
    <w:uiPriority w:val="99"/>
    <w:qFormat/>
    <w:rPr>
      <w:rFonts w:eastAsia="Times New Roman"/>
    </w:rPr>
  </w:style>
  <w:style w:type="character" w:styleId="RTFNum31" w:customStyle="1">
    <w:name w:val="RTF_Num 3 1"/>
    <w:uiPriority w:val="99"/>
    <w:qFormat/>
    <w:rPr>
      <w:rFonts w:ascii="Garamond" w:hAnsi="Garamond" w:eastAsia="Times New Roman" w:cs="Garamond"/>
      <w:sz w:val="22"/>
      <w:szCs w:val="22"/>
    </w:rPr>
  </w:style>
  <w:style w:type="character" w:styleId="RTFNum41" w:customStyle="1">
    <w:name w:val="RTF_Num 4 1"/>
    <w:uiPriority w:val="99"/>
    <w:qFormat/>
    <w:rPr>
      <w:rFonts w:ascii="Symbol" w:hAnsi="Symbol" w:eastAsia="Times New Roman" w:cs="Symbol"/>
    </w:rPr>
  </w:style>
  <w:style w:type="character" w:styleId="RTFNum51" w:customStyle="1">
    <w:name w:val="RTF_Num 5 1"/>
    <w:uiPriority w:val="99"/>
    <w:qFormat/>
    <w:rPr>
      <w:rFonts w:ascii="Symbol" w:hAnsi="Symbol" w:eastAsia="Times New Roman" w:cs="Symbol"/>
    </w:rPr>
  </w:style>
  <w:style w:type="character" w:styleId="RTFNum61" w:customStyle="1">
    <w:name w:val="RTF_Num 6 1"/>
    <w:uiPriority w:val="99"/>
    <w:qFormat/>
    <w:rPr>
      <w:rFonts w:eastAsia="Times New Roman"/>
    </w:rPr>
  </w:style>
  <w:style w:type="character" w:styleId="RTFNum71" w:customStyle="1">
    <w:name w:val="RTF_Num 7 1"/>
    <w:uiPriority w:val="99"/>
    <w:qFormat/>
    <w:rPr>
      <w:rFonts w:ascii="Symbol" w:hAnsi="Symbol" w:eastAsia="Times New Roman" w:cs="Symbol"/>
      <w:sz w:val="12"/>
      <w:szCs w:val="12"/>
    </w:rPr>
  </w:style>
  <w:style w:type="character" w:styleId="RTFNum81" w:customStyle="1">
    <w:name w:val="RTF_Num 8 1"/>
    <w:uiPriority w:val="99"/>
    <w:qFormat/>
    <w:rPr>
      <w:rFonts w:ascii="Garamond" w:hAnsi="Garamond" w:eastAsia="Times New Roman" w:cs="Garamond"/>
      <w:sz w:val="22"/>
      <w:szCs w:val="22"/>
    </w:rPr>
  </w:style>
  <w:style w:type="character" w:styleId="RTFNum91" w:customStyle="1">
    <w:name w:val="RTF_Num 9 1"/>
    <w:uiPriority w:val="99"/>
    <w:qFormat/>
    <w:rPr>
      <w:rFonts w:eastAsia="Times New Roman"/>
      <w:b/>
      <w:bCs/>
    </w:rPr>
  </w:style>
  <w:style w:type="character" w:styleId="RTFNum101" w:customStyle="1">
    <w:name w:val="RTF_Num 10 1"/>
    <w:uiPriority w:val="99"/>
    <w:qFormat/>
    <w:rPr>
      <w:rFonts w:ascii="Symbol" w:hAnsi="Symbol" w:eastAsia="Times New Roman" w:cs="Symbol"/>
    </w:rPr>
  </w:style>
  <w:style w:type="character" w:styleId="RTFNum111" w:customStyle="1">
    <w:name w:val="RTF_Num 11 1"/>
    <w:uiPriority w:val="99"/>
    <w:qFormat/>
    <w:rPr>
      <w:rFonts w:eastAsia="Times New Roman"/>
    </w:rPr>
  </w:style>
  <w:style w:type="character" w:styleId="RTFNum121" w:customStyle="1">
    <w:name w:val="RTF_Num 12 1"/>
    <w:uiPriority w:val="99"/>
    <w:qFormat/>
    <w:rPr>
      <w:rFonts w:ascii="Garamond" w:hAnsi="Garamond" w:eastAsia="Times New Roman" w:cs="Garamond"/>
      <w:b/>
      <w:bCs/>
      <w:u w:val="single"/>
    </w:rPr>
  </w:style>
  <w:style w:type="character" w:styleId="RTFNum131" w:customStyle="1">
    <w:name w:val="RTF_Num 13 1"/>
    <w:uiPriority w:val="99"/>
    <w:qFormat/>
    <w:rPr>
      <w:rFonts w:ascii="Symbol" w:hAnsi="Symbol" w:eastAsia="Times New Roman" w:cs="Symbol"/>
    </w:rPr>
  </w:style>
  <w:style w:type="character" w:styleId="RTFNum141" w:customStyle="1">
    <w:name w:val="RTF_Num 14 1"/>
    <w:uiPriority w:val="99"/>
    <w:qFormat/>
    <w:rPr>
      <w:rFonts w:eastAsia="Times New Roman"/>
    </w:rPr>
  </w:style>
  <w:style w:type="character" w:styleId="RTFNum151" w:customStyle="1">
    <w:name w:val="RTF_Num 15 1"/>
    <w:uiPriority w:val="99"/>
    <w:qFormat/>
    <w:rPr>
      <w:rFonts w:ascii="Garamond" w:hAnsi="Garamond" w:eastAsia="Times New Roman" w:cs="Garamond"/>
      <w:sz w:val="22"/>
      <w:szCs w:val="22"/>
    </w:rPr>
  </w:style>
  <w:style w:type="character" w:styleId="RTFNum161" w:customStyle="1">
    <w:name w:val="RTF_Num 16 1"/>
    <w:uiPriority w:val="99"/>
    <w:qFormat/>
    <w:rPr>
      <w:rFonts w:eastAsia="Times New Roman"/>
      <w:b/>
      <w:bCs/>
    </w:rPr>
  </w:style>
  <w:style w:type="character" w:styleId="RTFNum171" w:customStyle="1">
    <w:name w:val="RTF_Num 17 1"/>
    <w:uiPriority w:val="99"/>
    <w:qFormat/>
    <w:rPr>
      <w:rFonts w:ascii="Symbol" w:hAnsi="Symbol" w:eastAsia="Times New Roman" w:cs="Symbol"/>
    </w:rPr>
  </w:style>
  <w:style w:type="character" w:styleId="RTFNum181" w:customStyle="1">
    <w:name w:val="RTF_Num 18 1"/>
    <w:uiPriority w:val="99"/>
    <w:qFormat/>
    <w:rPr>
      <w:rFonts w:eastAsia="Times New Roman"/>
    </w:rPr>
  </w:style>
  <w:style w:type="character" w:styleId="RTFNum191" w:customStyle="1">
    <w:name w:val="RTF_Num 19 1"/>
    <w:uiPriority w:val="99"/>
    <w:qFormat/>
    <w:rPr>
      <w:rFonts w:ascii="Symbol" w:hAnsi="Symbol" w:eastAsia="Times New Roman" w:cs="Symbol"/>
    </w:rPr>
  </w:style>
  <w:style w:type="character" w:styleId="RTFNum201" w:customStyle="1">
    <w:name w:val="RTF_Num 20 1"/>
    <w:uiPriority w:val="99"/>
    <w:qFormat/>
    <w:rPr>
      <w:rFonts w:eastAsia="Times New Roman"/>
    </w:rPr>
  </w:style>
  <w:style w:type="character" w:styleId="RTFNum211" w:customStyle="1">
    <w:name w:val="RTF_Num 21 1"/>
    <w:uiPriority w:val="99"/>
    <w:qFormat/>
    <w:rPr>
      <w:rFonts w:ascii="Symbol" w:hAnsi="Symbol" w:eastAsia="Times New Roman" w:cs="Symbol"/>
    </w:rPr>
  </w:style>
  <w:style w:type="character" w:styleId="RTFNum221" w:customStyle="1">
    <w:name w:val="RTF_Num 22 1"/>
    <w:uiPriority w:val="99"/>
    <w:qFormat/>
    <w:rPr>
      <w:rFonts w:eastAsia="Times New Roman"/>
    </w:rPr>
  </w:style>
  <w:style w:type="character" w:styleId="RTFNum231" w:customStyle="1">
    <w:name w:val="RTF_Num 23 1"/>
    <w:uiPriority w:val="99"/>
    <w:qFormat/>
    <w:rPr>
      <w:rFonts w:ascii="Symbol" w:hAnsi="Symbol" w:eastAsia="Times New Roman" w:cs="Symbol"/>
    </w:rPr>
  </w:style>
  <w:style w:type="character" w:styleId="RTFNum241" w:customStyle="1">
    <w:name w:val="RTF_Num 24 1"/>
    <w:uiPriority w:val="99"/>
    <w:qFormat/>
    <w:rPr>
      <w:rFonts w:eastAsia="Times New Roman"/>
    </w:rPr>
  </w:style>
  <w:style w:type="character" w:styleId="RTFNum251" w:customStyle="1">
    <w:name w:val="RTF_Num 25 1"/>
    <w:uiPriority w:val="99"/>
    <w:qFormat/>
    <w:rPr>
      <w:rFonts w:ascii="Symbol" w:hAnsi="Symbol" w:eastAsia="Times New Roman" w:cs="Symbol"/>
    </w:rPr>
  </w:style>
  <w:style w:type="character" w:styleId="Ancredenotedebasdepage">
    <w:name w:val="Ancre de note de bas de page"/>
    <w:rPr>
      <w:rFonts w:eastAsia="Times New Roman"/>
      <w:vertAlign w:val="superscript"/>
    </w:rPr>
  </w:style>
  <w:style w:type="character" w:styleId="FootnoteCharacters">
    <w:name w:val="Footnote Characters"/>
    <w:uiPriority w:val="99"/>
    <w:qFormat/>
    <w:rPr>
      <w:rFonts w:eastAsia="Times New Roma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 w:customStyle="1">
    <w:name w:val="Titre"/>
    <w:basedOn w:val="Normal"/>
    <w:next w:val="Corpsdetexte"/>
    <w:uiPriority w:val="99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lineRule="auto" w:line="288" w:before="60" w:after="60"/>
      <w:jc w:val="left"/>
    </w:pPr>
    <w:rPr>
      <w:lang w:val="fr-BE"/>
    </w:rPr>
  </w:style>
  <w:style w:type="paragraph" w:styleId="Liste">
    <w:name w:val="List"/>
    <w:basedOn w:val="Corpsdetexte"/>
    <w:uiPriority w:val="99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pPr>
      <w:suppressLineNumbers/>
    </w:pPr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styleId="BlockText">
    <w:name w:val="Block Text"/>
    <w:basedOn w:val="Normal"/>
    <w:uiPriority w:val="99"/>
    <w:qFormat/>
    <w:pPr>
      <w:tabs>
        <w:tab w:val="clear" w:pos="708"/>
        <w:tab w:val="right" w:pos="9639" w:leader="none"/>
      </w:tabs>
      <w:ind w:left="360" w:hanging="0"/>
    </w:pPr>
    <w:rPr/>
  </w:style>
  <w:style w:type="paragraph" w:styleId="Titreprincipal">
    <w:name w:val="Title"/>
    <w:basedOn w:val="Normal"/>
    <w:link w:val="TitreCar"/>
    <w:uiPriority w:val="99"/>
    <w:qFormat/>
    <w:pPr>
      <w:spacing w:before="240" w:after="240"/>
      <w:jc w:val="left"/>
    </w:pPr>
    <w:rPr>
      <w:b/>
      <w:bCs/>
      <w:sz w:val="28"/>
      <w:szCs w:val="28"/>
      <w:u w:val="single"/>
    </w:rPr>
  </w:style>
  <w:style w:type="paragraph" w:styleId="Soustitre">
    <w:name w:val="Subtitle"/>
    <w:basedOn w:val="Normal"/>
    <w:link w:val="Sous-titreCar"/>
    <w:uiPriority w:val="99"/>
    <w:qFormat/>
    <w:pPr>
      <w:spacing w:lineRule="atLeast" w:line="22" w:before="120" w:after="120"/>
    </w:pPr>
    <w:rPr>
      <w:b/>
      <w:bCs/>
      <w:lang w:val="fr-BE"/>
    </w:rPr>
  </w:style>
  <w:style w:type="paragraph" w:styleId="Notedebasdepage">
    <w:name w:val="Footnote Text"/>
    <w:basedOn w:val="Normal"/>
    <w:link w:val="NotedebasdepageCar"/>
    <w:uiPriority w:val="99"/>
    <w:pPr/>
    <w:rPr>
      <w:sz w:val="20"/>
      <w:szCs w:val="20"/>
    </w:rPr>
  </w:style>
  <w:style w:type="paragraph" w:styleId="BodyText2">
    <w:name w:val="Body Text 2"/>
    <w:basedOn w:val="Normal"/>
    <w:link w:val="Corpsdetexte2Car"/>
    <w:uiPriority w:val="99"/>
    <w:qFormat/>
    <w:pPr>
      <w:spacing w:lineRule="atLeast" w:line="22" w:before="600" w:after="40"/>
    </w:pPr>
    <w:rPr>
      <w:b/>
      <w:bCs/>
      <w:sz w:val="21"/>
      <w:szCs w:val="21"/>
      <w:lang w:val="fr-BE"/>
    </w:rPr>
  </w:style>
  <w:style w:type="paragraph" w:styleId="BalloonText">
    <w:name w:val="Balloon Text"/>
    <w:basedOn w:val="Normal"/>
    <w:link w:val="TextedebullesCar"/>
    <w:uiPriority w:val="99"/>
    <w:qFormat/>
    <w:pPr/>
    <w:rPr>
      <w:rFonts w:ascii="Tahoma" w:hAnsi="Tahoma" w:cs="Tahoma"/>
      <w:sz w:val="16"/>
      <w:szCs w:val="16"/>
    </w:rPr>
  </w:style>
  <w:style w:type="paragraph" w:styleId="Contenudetableau" w:customStyle="1">
    <w:name w:val="Contenu de tableau"/>
    <w:basedOn w:val="Normal"/>
    <w:uiPriority w:val="99"/>
    <w:qFormat/>
    <w:pPr/>
    <w:rPr/>
  </w:style>
  <w:style w:type="paragraph" w:styleId="Titredetableau" w:customStyle="1">
    <w:name w:val="Titre de tableau"/>
    <w:basedOn w:val="Contenudetableau"/>
    <w:uiPriority w:val="99"/>
    <w:qFormat/>
    <w:pPr>
      <w:jc w:val="center"/>
    </w:pPr>
    <w:rPr>
      <w:b/>
      <w:bCs/>
    </w:rPr>
  </w:style>
  <w:style w:type="paragraph" w:styleId="Citations">
    <w:name w:val="Citation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11841</TotalTime>
  <Application>LibreOffice/6.1.5.2$Linux_X86_64 LibreOffice_project/10$Build-2</Application>
  <Pages>3</Pages>
  <Words>514</Words>
  <Characters>2796</Characters>
  <CharactersWithSpaces>3828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2013-10-18T19:39:00Z</dcterms:created>
  <dc:creator>Julien Rosgovas</dc:creator>
  <dc:description/>
  <dc:language>fr-FR</dc:language>
  <cp:lastModifiedBy/>
  <cp:lastPrinted>2022-08-04T11:01:33Z</cp:lastPrinted>
  <dcterms:modified xsi:type="dcterms:W3CDTF">2022-08-04T11:23:51Z</dcterms:modified>
  <cp:revision>23</cp:revision>
  <dc:subject/>
  <dc:title>CONTRAT DE TRAVAIL D’EMPLOYE A DUREE INDETERMINEE A MI-TEMPS</dc:title>
</cp:coreProperties>
</file>